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28" w:rsidRDefault="00F232CE" w:rsidP="00EE4728">
      <w:pPr>
        <w:pStyle w:val="Picture"/>
      </w:pPr>
      <w:r>
        <w:rPr>
          <w:noProof/>
        </w:rPr>
        <w:drawing>
          <wp:inline distT="0" distB="0" distL="0" distR="0" wp14:anchorId="01455D1F">
            <wp:extent cx="265811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:rsidR="00690728" w:rsidRPr="006A66DD" w:rsidRDefault="004D4544" w:rsidP="006A66DD">
      <w:pPr>
        <w:pStyle w:val="Picture"/>
      </w:pPr>
      <w:r w:rsidRPr="004D4544">
        <w:rPr>
          <w:rFonts w:ascii="Arial Rounded MT Bold" w:hAnsi="Arial Rounded MT Bold"/>
          <w:sz w:val="44"/>
          <w:szCs w:val="44"/>
        </w:rPr>
        <w:t xml:space="preserve">$500/Semester </w:t>
      </w:r>
      <w:bookmarkStart w:id="0" w:name="_GoBack"/>
      <w:r w:rsidRPr="004D4544">
        <w:rPr>
          <w:rFonts w:ascii="Arial Rounded MT Bold" w:hAnsi="Arial Rounded MT Bold"/>
          <w:sz w:val="44"/>
          <w:szCs w:val="44"/>
        </w:rPr>
        <w:t>Scholarships – Nursing Students</w:t>
      </w:r>
      <w:bookmarkEnd w:id="0"/>
    </w:p>
    <w:p w:rsidR="004D4544" w:rsidRPr="006A66DD" w:rsidRDefault="00EE4728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Have you completed</w:t>
      </w:r>
      <w:r w:rsidR="004D4544" w:rsidRPr="006A66DD">
        <w:rPr>
          <w:rFonts w:ascii="Bahnschrift SemiLight SemiConde" w:hAnsi="Bahnschrift SemiLight SemiConde" w:cs="Courier New"/>
          <w:sz w:val="26"/>
          <w:szCs w:val="26"/>
        </w:rPr>
        <w:t xml:space="preserve"> pre-reqs, and </w:t>
      </w:r>
      <w:r w:rsidRPr="006A66DD">
        <w:rPr>
          <w:rFonts w:ascii="Bahnschrift SemiLight SemiConde" w:hAnsi="Bahnschrift SemiLight SemiConde" w:cs="Courier New"/>
          <w:sz w:val="26"/>
          <w:szCs w:val="26"/>
        </w:rPr>
        <w:t xml:space="preserve">are now </w:t>
      </w:r>
      <w:r w:rsidR="004D4544" w:rsidRPr="006A66DD">
        <w:rPr>
          <w:rFonts w:ascii="Bahnschrift SemiLight SemiConde" w:hAnsi="Bahnschrift SemiLight SemiConde" w:cs="Courier New"/>
          <w:sz w:val="26"/>
          <w:szCs w:val="26"/>
        </w:rPr>
        <w:t>in the LPN or RN nursing program?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Do you have a current CNA license?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If “Yes” to both of these, you can be paid to work part-time, plus be immediately eligible for $500/term in tuition reimbursement.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</w:p>
    <w:p w:rsidR="00EE4728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 xml:space="preserve">We want nursing students with CNA certs who will work at least three 8 or 12-hour shifts/month. 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You can get more shifts if you want</w:t>
      </w:r>
      <w:r w:rsidR="00EE4728" w:rsidRPr="006A66DD">
        <w:rPr>
          <w:rFonts w:ascii="Bahnschrift SemiLight SemiConde" w:hAnsi="Bahnschrift SemiLight SemiConde" w:cs="Courier New"/>
          <w:sz w:val="26"/>
          <w:szCs w:val="26"/>
        </w:rPr>
        <w:t xml:space="preserve"> more</w:t>
      </w:r>
      <w:r w:rsidRPr="006A66DD">
        <w:rPr>
          <w:rFonts w:ascii="Bahnschrift SemiLight SemiConde" w:hAnsi="Bahnschrift SemiLight SemiConde" w:cs="Courier New"/>
          <w:sz w:val="26"/>
          <w:szCs w:val="26"/>
        </w:rPr>
        <w:t>.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Most or all of these shifts will be weekends.</w:t>
      </w:r>
      <w:r w:rsidR="00EE4728" w:rsidRPr="006A66DD">
        <w:rPr>
          <w:rFonts w:ascii="Bahnschrift SemiLight SemiConde" w:hAnsi="Bahnschrift SemiLight SemiConde" w:cs="Courier New"/>
          <w:sz w:val="26"/>
          <w:szCs w:val="26"/>
        </w:rPr>
        <w:t xml:space="preserve"> You work with our Scheduler to agree on mutually convenient shifts as each month’s schedule is determined.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The work would be in our Skilled Care Center or Post-Acute.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Base pay is $13.00/hour (more for experienced CNA’s) + $1/hour for weekend hours + $1.50/hr. evening or $1.75/hr night differential + $500/term in tuition reimbursement.</w:t>
      </w:r>
    </w:p>
    <w:p w:rsidR="004D4544" w:rsidRPr="006A66DD" w:rsidRDefault="004D4544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</w:p>
    <w:p w:rsidR="004D4544" w:rsidRPr="006A66DD" w:rsidRDefault="006A66DD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 xml:space="preserve">Non-CNA </w:t>
      </w:r>
      <w:r w:rsidR="002D3011" w:rsidRPr="006A66DD">
        <w:rPr>
          <w:rFonts w:ascii="Bahnschrift SemiLight SemiConde" w:hAnsi="Bahnschrift SemiLight SemiConde" w:cs="Courier New"/>
          <w:sz w:val="26"/>
          <w:szCs w:val="26"/>
        </w:rPr>
        <w:t>Nursing students</w:t>
      </w:r>
      <w:r w:rsidRPr="006A66DD">
        <w:rPr>
          <w:rFonts w:ascii="Bahnschrift SemiLight SemiConde" w:hAnsi="Bahnschrift SemiLight SemiConde" w:cs="Courier New"/>
          <w:sz w:val="26"/>
          <w:szCs w:val="26"/>
        </w:rPr>
        <w:t xml:space="preserve">: </w:t>
      </w:r>
      <w:r w:rsidR="004D4544" w:rsidRPr="006A66DD">
        <w:rPr>
          <w:rFonts w:ascii="Bahnschrift SemiLight SemiConde" w:hAnsi="Bahnschrift SemiLight SemiConde" w:cs="Courier New"/>
          <w:sz w:val="26"/>
          <w:szCs w:val="26"/>
        </w:rPr>
        <w:t>We also have a limited number of Personal Care Assistant (no CNA cert required) in our Assisted Living and Assisted Living Dementia Care areas. The</w:t>
      </w:r>
      <w:r w:rsidR="00EE4728" w:rsidRPr="006A66DD">
        <w:rPr>
          <w:rFonts w:ascii="Bahnschrift SemiLight SemiConde" w:hAnsi="Bahnschrift SemiLight SemiConde" w:cs="Courier New"/>
          <w:sz w:val="26"/>
          <w:szCs w:val="26"/>
        </w:rPr>
        <w:t xml:space="preserve"> pay is $11.2</w:t>
      </w:r>
      <w:r w:rsidR="004D4544" w:rsidRPr="006A66DD">
        <w:rPr>
          <w:rFonts w:ascii="Bahnschrift SemiLight SemiConde" w:hAnsi="Bahnschrift SemiLight SemiConde" w:cs="Courier New"/>
          <w:sz w:val="26"/>
          <w:szCs w:val="26"/>
        </w:rPr>
        <w:t xml:space="preserve">0 </w:t>
      </w:r>
      <w:r w:rsidR="00EE4728" w:rsidRPr="006A66DD">
        <w:rPr>
          <w:rFonts w:ascii="Bahnschrift SemiLight SemiConde" w:hAnsi="Bahnschrift SemiLight SemiConde" w:cs="Courier New"/>
          <w:sz w:val="26"/>
          <w:szCs w:val="26"/>
        </w:rPr>
        <w:t>per hour + shift &amp; weekend differentials + tuition reimbursement.</w:t>
      </w:r>
    </w:p>
    <w:p w:rsidR="00EE4728" w:rsidRPr="006A66DD" w:rsidRDefault="00EE4728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</w:p>
    <w:p w:rsidR="00EE4728" w:rsidRPr="006A66DD" w:rsidRDefault="00EE4728" w:rsidP="00F232CE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Other students, including those working on nursing pre-reqs:</w:t>
      </w:r>
    </w:p>
    <w:p w:rsidR="00EE4728" w:rsidRPr="006A66DD" w:rsidRDefault="00EE4728" w:rsidP="00EE4728">
      <w:pPr>
        <w:pStyle w:val="ListParagraph"/>
        <w:widowControl/>
        <w:numPr>
          <w:ilvl w:val="0"/>
          <w:numId w:val="13"/>
        </w:numPr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We have full and part-time openings for CNA’s &amp; PCA’s, and Dining staff</w:t>
      </w:r>
    </w:p>
    <w:p w:rsidR="00EE4728" w:rsidRPr="006A66DD" w:rsidRDefault="00EE4728" w:rsidP="00EE4728">
      <w:pPr>
        <w:pStyle w:val="ListParagraph"/>
        <w:widowControl/>
        <w:numPr>
          <w:ilvl w:val="0"/>
          <w:numId w:val="13"/>
        </w:numPr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Competitive pay</w:t>
      </w:r>
    </w:p>
    <w:p w:rsidR="00EE4728" w:rsidRDefault="00EE4728" w:rsidP="00EE4728">
      <w:pPr>
        <w:pStyle w:val="ListParagraph"/>
        <w:widowControl/>
        <w:numPr>
          <w:ilvl w:val="0"/>
          <w:numId w:val="13"/>
        </w:numPr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Eligible for up to $1000/term in tuition reimbursement after 6 months of full-time or 12 months of part-time employment.</w:t>
      </w:r>
    </w:p>
    <w:p w:rsidR="006A66DD" w:rsidRPr="006A66DD" w:rsidRDefault="006A66DD" w:rsidP="006A66DD">
      <w:pPr>
        <w:widowControl/>
        <w:rPr>
          <w:rFonts w:ascii="Bahnschrift SemiLight SemiConde" w:hAnsi="Bahnschrift SemiLight SemiConde" w:cs="Courier New"/>
          <w:sz w:val="26"/>
          <w:szCs w:val="26"/>
        </w:rPr>
      </w:pPr>
    </w:p>
    <w:p w:rsidR="004D4544" w:rsidRPr="006A66DD" w:rsidRDefault="006A66DD" w:rsidP="006A66DD">
      <w:pPr>
        <w:widowControl/>
        <w:jc w:val="center"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>We are at 185 Crestline. That’s 2 blocks south of the hospital, on Buffalo Hill.</w:t>
      </w:r>
    </w:p>
    <w:p w:rsidR="00690728" w:rsidRPr="006A66DD" w:rsidRDefault="004D4544" w:rsidP="00EE4728">
      <w:pPr>
        <w:widowControl/>
        <w:jc w:val="center"/>
        <w:rPr>
          <w:rFonts w:ascii="Bahnschrift SemiLight SemiConde" w:hAnsi="Bahnschrift SemiLight SemiConde" w:cs="Courier New"/>
          <w:sz w:val="26"/>
          <w:szCs w:val="26"/>
        </w:rPr>
      </w:pPr>
      <w:r w:rsidRPr="006A66DD">
        <w:rPr>
          <w:rFonts w:ascii="Bahnschrift SemiLight SemiConde" w:hAnsi="Bahnschrift SemiLight SemiConde" w:cs="Courier New"/>
          <w:sz w:val="26"/>
          <w:szCs w:val="26"/>
        </w:rPr>
        <w:t xml:space="preserve">For more details, please call LorNa, our </w:t>
      </w:r>
      <w:r w:rsidR="00690728" w:rsidRPr="006A66DD">
        <w:rPr>
          <w:rFonts w:ascii="Bahnschrift SemiLight SemiConde" w:hAnsi="Bahnschrift SemiLight SemiConde" w:cs="Courier New"/>
          <w:sz w:val="26"/>
          <w:szCs w:val="26"/>
        </w:rPr>
        <w:t>Human Resources</w:t>
      </w:r>
      <w:r w:rsidR="00EE4728" w:rsidRPr="006A66DD">
        <w:rPr>
          <w:rFonts w:ascii="Bahnschrift SemiLight SemiConde" w:hAnsi="Bahnschrift SemiLight SemiConde" w:cs="Courier New"/>
          <w:sz w:val="26"/>
          <w:szCs w:val="26"/>
        </w:rPr>
        <w:t xml:space="preserve"> Generalist, at</w:t>
      </w:r>
      <w:r w:rsidRPr="006A66DD">
        <w:rPr>
          <w:rFonts w:ascii="Bahnschrift SemiLight SemiConde" w:hAnsi="Bahnschrift SemiLight SemiConde" w:cs="Courier New"/>
          <w:sz w:val="26"/>
          <w:szCs w:val="26"/>
        </w:rPr>
        <w:t xml:space="preserve"> </w:t>
      </w:r>
      <w:r w:rsidR="00EE4728" w:rsidRPr="006A66DD">
        <w:rPr>
          <w:rFonts w:ascii="Bahnschrift SemiLight SemiConde" w:hAnsi="Bahnschrift SemiLight SemiConde" w:cs="Courier New"/>
          <w:sz w:val="26"/>
          <w:szCs w:val="26"/>
        </w:rPr>
        <w:t>406-</w:t>
      </w:r>
      <w:r w:rsidRPr="006A66DD">
        <w:rPr>
          <w:rFonts w:ascii="Bahnschrift SemiLight SemiConde" w:hAnsi="Bahnschrift SemiLight SemiConde" w:cs="Courier New"/>
          <w:sz w:val="26"/>
          <w:szCs w:val="26"/>
        </w:rPr>
        <w:t>752-9144</w:t>
      </w:r>
      <w:r w:rsidR="00690728" w:rsidRPr="006A66DD">
        <w:rPr>
          <w:rFonts w:ascii="Bahnschrift SemiLight SemiConde" w:hAnsi="Bahnschrift SemiLight SemiConde" w:cs="Courier New"/>
          <w:sz w:val="26"/>
          <w:szCs w:val="26"/>
        </w:rPr>
        <w:t>.</w:t>
      </w:r>
    </w:p>
    <w:p w:rsidR="00AC3583" w:rsidRDefault="00AC3583" w:rsidP="008F597F">
      <w:pPr>
        <w:pStyle w:val="ContactInfo"/>
      </w:pPr>
    </w:p>
    <w:sectPr w:rsidR="00AC3583" w:rsidSect="00F23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2" w15:restartNumberingAfterBreak="0">
    <w:nsid w:val="7D8357CC"/>
    <w:multiLevelType w:val="hybridMultilevel"/>
    <w:tmpl w:val="F8384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E"/>
    <w:rsid w:val="00173EEA"/>
    <w:rsid w:val="002D3011"/>
    <w:rsid w:val="004D4544"/>
    <w:rsid w:val="005F0ECF"/>
    <w:rsid w:val="00690728"/>
    <w:rsid w:val="006A66DD"/>
    <w:rsid w:val="00877A15"/>
    <w:rsid w:val="008E2F7E"/>
    <w:rsid w:val="008F597F"/>
    <w:rsid w:val="00965B12"/>
    <w:rsid w:val="00AC3583"/>
    <w:rsid w:val="00B007CB"/>
    <w:rsid w:val="00C66998"/>
    <w:rsid w:val="00CD7FA5"/>
    <w:rsid w:val="00D032ED"/>
    <w:rsid w:val="00DE091C"/>
    <w:rsid w:val="00DE28DE"/>
    <w:rsid w:val="00EC0467"/>
    <w:rsid w:val="00EE4728"/>
    <w:rsid w:val="00F232CE"/>
    <w:rsid w:val="00FC2C53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  <w15:docId w15:val="{50C5F015-C327-459D-BF79-A3F6B53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C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EE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rdell\AppData\Roaming\Microsoft\Templates\Car%20for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752-9144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B1A32-286A-4C24-B36C-1AAF5170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 for sale flyer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subject>Immanuel HR Dept</dc:subject>
  <dc:creator>image</dc:creator>
  <cp:keywords/>
  <cp:lastModifiedBy>Lorna Tobin</cp:lastModifiedBy>
  <cp:revision>2</cp:revision>
  <cp:lastPrinted>2015-08-26T18:04:00Z</cp:lastPrinted>
  <dcterms:created xsi:type="dcterms:W3CDTF">2019-05-08T14:12:00Z</dcterms:created>
  <dcterms:modified xsi:type="dcterms:W3CDTF">2019-05-08T14:12:00Z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